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jc w:val="center"/>
        <w:tblLook w:val="04A0" w:firstRow="1" w:lastRow="0" w:firstColumn="1" w:lastColumn="0" w:noHBand="0" w:noVBand="1"/>
      </w:tblPr>
      <w:tblGrid>
        <w:gridCol w:w="1134"/>
        <w:gridCol w:w="903"/>
        <w:gridCol w:w="1706"/>
        <w:gridCol w:w="876"/>
        <w:gridCol w:w="1589"/>
        <w:gridCol w:w="1163"/>
        <w:gridCol w:w="1427"/>
        <w:gridCol w:w="1270"/>
        <w:gridCol w:w="1072"/>
      </w:tblGrid>
      <w:tr w:rsidR="00071EDF" w:rsidRPr="00071EDF" w:rsidTr="003019BB">
        <w:trPr>
          <w:trHeight w:val="555"/>
          <w:jc w:val="center"/>
        </w:trPr>
        <w:tc>
          <w:tcPr>
            <w:tcW w:w="111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44"/>
                <w:szCs w:val="44"/>
              </w:rPr>
            </w:pP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44"/>
                <w:szCs w:val="44"/>
              </w:rPr>
              <w:t>技术服务协议</w:t>
            </w:r>
          </w:p>
        </w:tc>
      </w:tr>
      <w:tr w:rsidR="00071EDF" w:rsidRPr="00071EDF" w:rsidTr="003019BB">
        <w:trPr>
          <w:trHeight w:val="420"/>
          <w:jc w:val="center"/>
        </w:trPr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填写日期：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年 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月 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日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EDF" w:rsidRPr="00071EDF" w:rsidRDefault="00071EDF" w:rsidP="00071EDF">
            <w:pPr>
              <w:widowControl/>
              <w:ind w:firstLineChars="400" w:firstLine="723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proofErr w:type="gramStart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发检人</w:t>
            </w:r>
            <w:proofErr w:type="gramEnd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EDF" w:rsidRPr="00071EDF" w:rsidRDefault="00071EDF" w:rsidP="00071EDF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检验编号：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检验性质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任务来源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样品原编号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</w:tr>
      <w:tr w:rsidR="00071EDF" w:rsidRPr="00071EDF" w:rsidTr="003019BB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生产单位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样品存贮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要求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□常温    □冷藏（ 0 ～ 4 ℃ ）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□其他：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等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级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商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*委托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单位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（甲方）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抽样日期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址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话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抽样方式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□简单随机  □其他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受检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单位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（丙方）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抽样基数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抽样数量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址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样品数量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封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条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话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样品状况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71EDF" w:rsidRPr="00071EDF" w:rsidTr="003019BB">
        <w:trPr>
          <w:trHeight w:val="4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*□□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抽送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样样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单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071EDF" w:rsidRPr="00071EDF" w:rsidTr="003019BB">
        <w:trPr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4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————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到样方式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□邮寄   □现场送样</w:t>
            </w:r>
          </w:p>
        </w:tc>
      </w:tr>
      <w:tr w:rsidR="00071EDF" w:rsidRPr="00071EDF" w:rsidTr="003019BB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71EDF" w:rsidRPr="00071EDF" w:rsidTr="003019BB">
        <w:trPr>
          <w:trHeight w:val="49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送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话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样品验收状况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□满足/符合检验要求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□其他：</w:t>
            </w:r>
          </w:p>
        </w:tc>
        <w:bookmarkStart w:id="0" w:name="_GoBack"/>
        <w:bookmarkEnd w:id="0"/>
      </w:tr>
      <w:tr w:rsidR="00071EDF" w:rsidRPr="00071EDF" w:rsidTr="003019BB">
        <w:trPr>
          <w:trHeight w:val="40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检验依据</w:t>
            </w:r>
          </w:p>
        </w:tc>
        <w:tc>
          <w:tcPr>
            <w:tcW w:w="5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71EDF" w:rsidRPr="00071EDF" w:rsidTr="003019BB">
        <w:trPr>
          <w:trHeight w:val="79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验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收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71EDF" w:rsidRPr="00071EDF" w:rsidTr="003019BB">
        <w:trPr>
          <w:trHeight w:val="40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5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71EDF" w:rsidRPr="00071EDF" w:rsidTr="003019BB">
        <w:trPr>
          <w:trHeight w:val="79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proofErr w:type="gramStart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检毕样品</w:t>
            </w:r>
            <w:proofErr w:type="gramEnd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br/>
              <w:t>处理方式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□残次领回  □消耗不退</w:t>
            </w:r>
          </w:p>
        </w:tc>
      </w:tr>
      <w:tr w:rsidR="00071EDF" w:rsidRPr="00071EDF" w:rsidTr="003019BB">
        <w:trPr>
          <w:trHeight w:val="40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判定要求</w:t>
            </w:r>
          </w:p>
        </w:tc>
        <w:tc>
          <w:tcPr>
            <w:tcW w:w="5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□检验结论按标准作初检判定。□检验结论按标准要求判定。□检验结论只出数据。□检验结论不作判定。□其他：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技术服务费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(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元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</w:tr>
      <w:tr w:rsidR="00071EDF" w:rsidRPr="00071EDF" w:rsidTr="003019BB">
        <w:trPr>
          <w:trHeight w:val="45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□现金/刷卡；□协议预付；□转账</w:t>
            </w:r>
          </w:p>
        </w:tc>
      </w:tr>
      <w:tr w:rsidR="00071EDF" w:rsidRPr="00071EDF" w:rsidTr="003019BB">
        <w:trPr>
          <w:trHeight w:val="4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报告发放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/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领取方式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□邮寄 □自取 □其他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商定完成报告日期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71EDF" w:rsidRPr="00071EDF" w:rsidTr="003019BB">
        <w:trPr>
          <w:trHeight w:val="10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报告备注内容</w:t>
            </w:r>
          </w:p>
        </w:tc>
        <w:tc>
          <w:tcPr>
            <w:tcW w:w="10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委托单位对样品及其相关信息的真实性负责。□检验依据由委托单位指定。□抽样方式及样品数量与委托单位协商确定。□检验结论仅对来样负责。□检验结论仅对取样部位负责。□附样品实图。□附鉴定证书。□其他：</w:t>
            </w:r>
          </w:p>
        </w:tc>
      </w:tr>
      <w:tr w:rsidR="00071EDF" w:rsidRPr="00071EDF" w:rsidTr="003019BB">
        <w:trPr>
          <w:trHeight w:val="1260"/>
          <w:jc w:val="center"/>
        </w:trPr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□*委托单位（甲方）/□受检单位（丙方）办理人确认签名（盖章）：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受委托单位（乙方）业务受理员确认签名（盖章）：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71EDF" w:rsidRPr="00071EDF" w:rsidTr="003019BB">
        <w:trPr>
          <w:trHeight w:val="300"/>
          <w:jc w:val="center"/>
        </w:trPr>
        <w:tc>
          <w:tcPr>
            <w:tcW w:w="6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EDF" w:rsidRPr="00071EDF" w:rsidRDefault="00071EDF" w:rsidP="00071EDF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</w:t>
            </w:r>
            <w:r w:rsidRPr="00071ED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4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EDF" w:rsidRPr="00071EDF" w:rsidRDefault="00071EDF" w:rsidP="00071EDF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月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71EDF" w:rsidRPr="00071EDF" w:rsidTr="00ED4DC3">
        <w:trPr>
          <w:trHeight w:val="630"/>
          <w:jc w:val="center"/>
        </w:trPr>
        <w:tc>
          <w:tcPr>
            <w:tcW w:w="1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注：①选择栏在确认项□内打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“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√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”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；选择其它项则需</w:t>
            </w:r>
            <w:proofErr w:type="gramStart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作出</w:t>
            </w:r>
            <w:proofErr w:type="gramEnd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描述；②带有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的为必填项；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③本协议单壹式贰份，白联为乙方留存、红联或有效证件为甲方领取检验报告凭证。</w:t>
            </w:r>
          </w:p>
        </w:tc>
      </w:tr>
      <w:tr w:rsidR="00071EDF" w:rsidRPr="00071EDF" w:rsidTr="00ED4DC3">
        <w:trPr>
          <w:trHeight w:val="300"/>
          <w:jc w:val="center"/>
        </w:trPr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乙方地址：广西南宁市</w:t>
            </w:r>
            <w:proofErr w:type="gramStart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邕</w:t>
            </w:r>
            <w:proofErr w:type="gramEnd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武路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23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号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邮编：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530002  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电话：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0771-2319890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、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0771-2319935  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传真：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0771-2319890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、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0771-2319932</w:t>
            </w:r>
          </w:p>
        </w:tc>
      </w:tr>
      <w:tr w:rsidR="00071EDF" w:rsidRPr="00071EDF" w:rsidTr="00ED4DC3">
        <w:trPr>
          <w:trHeight w:val="300"/>
          <w:jc w:val="center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EDF" w:rsidRPr="00071EDF" w:rsidRDefault="00071EDF" w:rsidP="00071E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开户行：农行南宁市民族支行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</w:t>
            </w:r>
            <w:r w:rsidR="00ED4DC3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开户名：广西壮族自治区林业科学研究院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</w:t>
            </w:r>
            <w:r w:rsidR="00ED4DC3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帐号</w:t>
            </w:r>
            <w:proofErr w:type="gramEnd"/>
            <w:r w:rsidRPr="00071ED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：</w:t>
            </w:r>
            <w:r w:rsidRPr="00071ED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20-005101040001209</w:t>
            </w:r>
          </w:p>
        </w:tc>
      </w:tr>
    </w:tbl>
    <w:p w:rsidR="004E4E3D" w:rsidRPr="00ED4DC3" w:rsidRDefault="004E4E3D"/>
    <w:sectPr w:rsidR="004E4E3D" w:rsidRPr="00ED4DC3" w:rsidSect="00071EDF">
      <w:pgSz w:w="11906" w:h="16838" w:code="9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23"/>
    <w:rsid w:val="00056E23"/>
    <w:rsid w:val="00071EDF"/>
    <w:rsid w:val="003019BB"/>
    <w:rsid w:val="003352BF"/>
    <w:rsid w:val="004E4E3D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738C3-5E63-4F49-97E1-5510337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2021-07-08T04:37:00Z</cp:lastPrinted>
  <dcterms:created xsi:type="dcterms:W3CDTF">2021-07-08T04:23:00Z</dcterms:created>
  <dcterms:modified xsi:type="dcterms:W3CDTF">2021-07-08T04:45:00Z</dcterms:modified>
</cp:coreProperties>
</file>